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14048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附件二：四川省内江市第六中学采购项目社会代理机构遴选项目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廉政承诺书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》</w:t>
      </w:r>
    </w:p>
    <w:p w14:paraId="71C66DDB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574EC61D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251BFF0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廉政承诺书</w:t>
      </w:r>
    </w:p>
    <w:p w14:paraId="777442A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致：四川省内江市第六中学</w:t>
      </w:r>
    </w:p>
    <w:p w14:paraId="068B56D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承诺方：  </w:t>
      </w:r>
    </w:p>
    <w:p w14:paraId="7A77455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统一社会信用代码： </w:t>
      </w:r>
    </w:p>
    <w:p w14:paraId="1EB53B0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法定代表人（签字/签章） ： </w:t>
      </w:r>
    </w:p>
    <w:p w14:paraId="410EFE3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监督电话： </w:t>
      </w:r>
    </w:p>
    <w:p w14:paraId="55DD126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一、廉洁从业承诺</w:t>
      </w:r>
    </w:p>
    <w:p w14:paraId="76F139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1. 禁止商业贿赂  </w:t>
      </w:r>
    </w:p>
    <w:p w14:paraId="3C4A3D6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承诺不向学校工作人员及其利害关系人提供：  </w:t>
      </w:r>
    </w:p>
    <w:p w14:paraId="1D55F31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□ 礼金、有价证券  </w:t>
      </w:r>
    </w:p>
    <w:p w14:paraId="11EC6AA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□ 宴请、旅游等消费活动  </w:t>
      </w:r>
    </w:p>
    <w:p w14:paraId="0DB8AB5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□ 住房装修、车辆使用权等变相利益  </w:t>
      </w:r>
    </w:p>
    <w:p w14:paraId="7954C2E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□ 其他可能影响公正履职的利益（具体说明__________）</w:t>
      </w:r>
    </w:p>
    <w:p w14:paraId="1EA2B0D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2. 回避机制 </w:t>
      </w:r>
    </w:p>
    <w:p w14:paraId="09591B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若项目组成员与学校工作人员存在：  </w:t>
      </w:r>
    </w:p>
    <w:p w14:paraId="42FE4E8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□ 亲属关系（三代以内直系/旁系）  </w:t>
      </w:r>
    </w:p>
    <w:p w14:paraId="73874B0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□ 股权关联（直接/间接持股≥5%）  </w:t>
      </w:r>
    </w:p>
    <w:p w14:paraId="2AA7C54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□ 其他利害关系（具体说明__________）  </w:t>
      </w:r>
    </w:p>
    <w:p w14:paraId="08B122D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应立即主动申报并申请回避</w:t>
      </w:r>
    </w:p>
    <w:p w14:paraId="2DEDAF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二、执业行为规范</w:t>
      </w:r>
    </w:p>
    <w:p w14:paraId="33ADF78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1. 招采程序合规  </w:t>
      </w:r>
    </w:p>
    <w:p w14:paraId="4D1BD68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严格按《必须招标的工程项目规定》执行</w:t>
      </w:r>
    </w:p>
    <w:p w14:paraId="68EBF67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确保招标文件无倾向性条款（技术参数偏离率≤15%）  </w:t>
      </w:r>
    </w:p>
    <w:p w14:paraId="3B24318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评标委员会组建合规率达100%</w:t>
      </w:r>
    </w:p>
    <w:p w14:paraId="7CA069A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2. 信息安全管理 </w:t>
      </w:r>
    </w:p>
    <w:p w14:paraId="033DAC8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投标人信息加密存储（至少AES-256标准）  </w:t>
      </w:r>
    </w:p>
    <w:p w14:paraId="3BFF5D3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开标前泄露投标人信息的，承担合同总额20%违约金  </w:t>
      </w:r>
    </w:p>
    <w:p w14:paraId="41F66E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建立投标文件流转登记台账（保留至项目结束后5年）</w:t>
      </w:r>
    </w:p>
    <w:p w14:paraId="1F94F5F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三、违约责任条款</w:t>
      </w:r>
    </w:p>
    <w:p w14:paraId="044B7A2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1. 违约情形认定  </w:t>
      </w:r>
    </w:p>
    <w:p w14:paraId="2AF662D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出现以下情况视同重大违约：  </w:t>
      </w:r>
    </w:p>
    <w:p w14:paraId="3AC4504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□ 被司法机关认定存在串通投标行为  </w:t>
      </w:r>
    </w:p>
    <w:p w14:paraId="7867062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□ 年度内被监管部门处罚≥2次  </w:t>
      </w:r>
    </w:p>
    <w:p w14:paraId="5214712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□ 满意度调查连续两次＜70分  </w:t>
      </w:r>
    </w:p>
    <w:p w14:paraId="6EB8F22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□ 泄露标底或评委名单  </w:t>
      </w:r>
    </w:p>
    <w:p w14:paraId="4CA5656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2. 违约处置措施  </w:t>
      </w:r>
    </w:p>
    <w:p w14:paraId="54680F7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首次违约：扣除50%履约保证金  </w:t>
      </w:r>
    </w:p>
    <w:p w14:paraId="41211E5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二次违约：解除合同并列入学校黑名单  </w:t>
      </w:r>
    </w:p>
    <w:p w14:paraId="5362AB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涉嫌犯罪：移送司法机关处理  </w:t>
      </w:r>
    </w:p>
    <w:p w14:paraId="7AF0BD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四、监督执行机制</w:t>
      </w:r>
    </w:p>
    <w:p w14:paraId="0430456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学校纪委监察室举报电话：  0832-2076105</w:t>
      </w:r>
    </w:p>
    <w:p w14:paraId="382C1C3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附则  </w:t>
      </w:r>
    </w:p>
    <w:p w14:paraId="333ABA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廉政档案保存期限自项目验收合格之日起不少于10年  </w:t>
      </w:r>
    </w:p>
    <w:p w14:paraId="209097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78" w:firstLineChars="2366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承诺方（盖章）：</w:t>
      </w:r>
    </w:p>
    <w:p w14:paraId="13C298D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78" w:firstLineChars="2366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法定代表人（签字）： </w:t>
      </w:r>
    </w:p>
    <w:p w14:paraId="259B09A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78" w:firstLineChars="2366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日期：    年  月  日  </w:t>
      </w:r>
    </w:p>
    <w:p w14:paraId="02EAC596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F5E16"/>
    <w:rsid w:val="48A60C3E"/>
    <w:rsid w:val="48CF5E16"/>
    <w:rsid w:val="516A26A0"/>
    <w:rsid w:val="7A5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3282</Words>
  <Characters>3471</Characters>
  <Lines>0</Lines>
  <Paragraphs>0</Paragraphs>
  <TotalTime>0</TotalTime>
  <ScaleCrop>false</ScaleCrop>
  <LinksUpToDate>false</LinksUpToDate>
  <CharactersWithSpaces>3715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2025-05-12T01:43:00Z</dcterms:created>
  <dc:creator>ہۣ+_+จุ๊บ风中的</dc:creator>
  <cp:lastModifiedBy>ہۣ+_+จุ๊บ风中的</cp:lastModifiedBy>
  <cp:lastPrinted>2025-05-12T02:09:47Z</cp:lastPrinted>
  <dcterms:modified xsi:type="dcterms:W3CDTF">2025-05-12T02:34:41Z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892DC05245CC41C6827835B473A4CC36_13</vt:lpwstr>
  </property>
  <property fmtid="{D5CDD505-2E9C-101B-9397-08002B2CF9AE}" pid="4" name="KSOTemplateDocerSaveRecord">
    <vt:lpwstr>eyJoZGlkIjoiMWU0ODQ2YzUzZTg0NWMwNGI0NDI5OWVhNTg2ZmM5ODMiLCJ1c2VySWQiOiI1MjE5MTQzNzcifQ==</vt:lpwstr>
  </property>
</Properties>
</file>